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410" w:rsidRPr="003E5410" w:rsidRDefault="003E5410" w:rsidP="003E541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3E5410">
        <w:rPr>
          <w:rFonts w:ascii="Times New Roman" w:hAnsi="Times New Roman" w:cs="Times New Roman"/>
          <w:sz w:val="28"/>
          <w:szCs w:val="28"/>
        </w:rPr>
        <w:t>Практическая работа №</w:t>
      </w:r>
      <w:r w:rsidRPr="003E5410">
        <w:rPr>
          <w:rFonts w:ascii="Times New Roman" w:hAnsi="Times New Roman" w:cs="Times New Roman"/>
          <w:sz w:val="28"/>
          <w:szCs w:val="28"/>
        </w:rPr>
        <w:t>5</w:t>
      </w:r>
    </w:p>
    <w:p w:rsidR="003E5410" w:rsidRDefault="003E5410" w:rsidP="003E541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0B715D" w:rsidRPr="003E5410" w:rsidRDefault="003E5410" w:rsidP="003E54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3E5410">
        <w:rPr>
          <w:rFonts w:ascii="Times New Roman" w:hAnsi="Times New Roman" w:cs="Times New Roman"/>
          <w:b/>
          <w:color w:val="231F20"/>
          <w:sz w:val="28"/>
          <w:szCs w:val="28"/>
        </w:rPr>
        <w:t>Элементы</w:t>
      </w:r>
      <w:r w:rsidRPr="003E5410">
        <w:rPr>
          <w:rFonts w:ascii="Times New Roman" w:hAnsi="Times New Roman" w:cs="Times New Roman"/>
          <w:b/>
          <w:color w:val="231F20"/>
          <w:spacing w:val="48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b/>
          <w:color w:val="231F20"/>
          <w:sz w:val="28"/>
          <w:szCs w:val="28"/>
        </w:rPr>
        <w:t>поперечного</w:t>
      </w:r>
      <w:r w:rsidRPr="003E5410">
        <w:rPr>
          <w:rFonts w:ascii="Times New Roman" w:hAnsi="Times New Roman" w:cs="Times New Roman"/>
          <w:b/>
          <w:color w:val="231F20"/>
          <w:spacing w:val="4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b/>
          <w:color w:val="231F20"/>
          <w:sz w:val="28"/>
          <w:szCs w:val="28"/>
        </w:rPr>
        <w:t>профиля</w:t>
      </w:r>
    </w:p>
    <w:p w:rsidR="003E5410" w:rsidRDefault="003E5410" w:rsidP="003E541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w w:val="95"/>
          <w:sz w:val="28"/>
          <w:szCs w:val="28"/>
        </w:rPr>
      </w:pPr>
    </w:p>
    <w:p w:rsidR="003E5410" w:rsidRDefault="003E5410" w:rsidP="003E541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3E5410">
        <w:rPr>
          <w:rFonts w:ascii="Times New Roman" w:hAnsi="Times New Roman" w:cs="Times New Roman"/>
          <w:color w:val="231F20"/>
          <w:w w:val="95"/>
          <w:sz w:val="28"/>
          <w:szCs w:val="28"/>
        </w:rPr>
        <w:t>Поперечный профиль — это сечение автомобильной дороги</w:t>
      </w:r>
      <w:r w:rsidRPr="003E5410">
        <w:rPr>
          <w:rFonts w:ascii="Times New Roman" w:hAnsi="Times New Roman" w:cs="Times New Roman"/>
          <w:color w:val="231F20"/>
          <w:spacing w:val="1"/>
          <w:w w:val="95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вертикальной</w:t>
      </w:r>
      <w:r w:rsidRPr="003E5410">
        <w:rPr>
          <w:rFonts w:ascii="Times New Roman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плоскостью,</w:t>
      </w:r>
      <w:r w:rsidRPr="003E5410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перпендикулярной</w:t>
      </w:r>
      <w:r w:rsidRPr="003E5410">
        <w:rPr>
          <w:rFonts w:ascii="Times New Roman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ее</w:t>
      </w:r>
      <w:r w:rsidRPr="003E5410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оси</w:t>
      </w:r>
      <w:r w:rsidRPr="003E5410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(рис.</w:t>
      </w:r>
      <w:r w:rsidRPr="003E5410">
        <w:rPr>
          <w:rFonts w:ascii="Times New Roman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15).</w:t>
      </w:r>
    </w:p>
    <w:p w:rsidR="003E5410" w:rsidRDefault="003E5410" w:rsidP="003E54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2AED5E2" wp14:editId="4FA4A42F">
            <wp:extent cx="4562475" cy="485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10" w:rsidRDefault="003E5410" w:rsidP="003E5410">
      <w:pPr>
        <w:pStyle w:val="1"/>
        <w:spacing w:before="0"/>
        <w:ind w:firstLine="709"/>
        <w:jc w:val="both"/>
        <w:rPr>
          <w:color w:val="231F20"/>
          <w:sz w:val="28"/>
          <w:szCs w:val="28"/>
        </w:rPr>
      </w:pPr>
    </w:p>
    <w:p w:rsidR="003E5410" w:rsidRPr="003E5410" w:rsidRDefault="003E5410" w:rsidP="003E5410">
      <w:pPr>
        <w:pStyle w:val="1"/>
        <w:spacing w:before="0"/>
        <w:ind w:firstLine="709"/>
        <w:jc w:val="both"/>
        <w:rPr>
          <w:sz w:val="28"/>
          <w:szCs w:val="28"/>
        </w:rPr>
      </w:pPr>
      <w:r w:rsidRPr="003E5410">
        <w:rPr>
          <w:color w:val="231F20"/>
          <w:sz w:val="28"/>
          <w:szCs w:val="28"/>
        </w:rPr>
        <w:t>Оформление</w:t>
      </w:r>
      <w:r w:rsidRPr="003E5410">
        <w:rPr>
          <w:color w:val="231F20"/>
          <w:spacing w:val="5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поперечного</w:t>
      </w:r>
      <w:r w:rsidRPr="003E5410">
        <w:rPr>
          <w:color w:val="231F20"/>
          <w:spacing w:val="5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профиля</w:t>
      </w:r>
    </w:p>
    <w:p w:rsidR="003E5410" w:rsidRPr="003E5410" w:rsidRDefault="003E5410" w:rsidP="003E5410">
      <w:pPr>
        <w:pStyle w:val="a3"/>
        <w:ind w:firstLine="709"/>
        <w:rPr>
          <w:sz w:val="28"/>
          <w:szCs w:val="28"/>
        </w:rPr>
      </w:pPr>
      <w:r w:rsidRPr="003E5410">
        <w:rPr>
          <w:color w:val="231F20"/>
          <w:w w:val="95"/>
          <w:sz w:val="28"/>
          <w:szCs w:val="28"/>
        </w:rPr>
        <w:t>Поперечные профили автомобильной дороги разрабатывают</w:t>
      </w:r>
      <w:r w:rsidRPr="003E5410">
        <w:rPr>
          <w:color w:val="231F20"/>
          <w:spacing w:val="1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в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программе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proofErr w:type="spellStart"/>
      <w:r w:rsidRPr="003E5410">
        <w:rPr>
          <w:i/>
          <w:color w:val="231F20"/>
          <w:w w:val="95"/>
          <w:sz w:val="28"/>
          <w:szCs w:val="28"/>
        </w:rPr>
        <w:t>AutoCAD</w:t>
      </w:r>
      <w:proofErr w:type="spellEnd"/>
      <w:r w:rsidRPr="003E5410">
        <w:rPr>
          <w:i/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в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масштабе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1:200</w:t>
      </w:r>
      <w:r w:rsidRPr="003E5410">
        <w:rPr>
          <w:color w:val="231F20"/>
          <w:spacing w:val="-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согласно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ГОСТ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Р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21.1701.</w:t>
      </w:r>
      <w:r w:rsidRPr="003E5410">
        <w:rPr>
          <w:color w:val="231F20"/>
          <w:spacing w:val="-47"/>
          <w:w w:val="9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Исходные данные для выполнения поперечных профилей ав</w:t>
      </w:r>
      <w:r w:rsidRPr="003E5410">
        <w:rPr>
          <w:color w:val="231F20"/>
          <w:spacing w:val="-2"/>
          <w:sz w:val="28"/>
          <w:szCs w:val="28"/>
        </w:rPr>
        <w:t>тодороги</w:t>
      </w:r>
      <w:r w:rsidRPr="003E5410">
        <w:rPr>
          <w:color w:val="231F20"/>
          <w:spacing w:val="-10"/>
          <w:sz w:val="28"/>
          <w:szCs w:val="28"/>
        </w:rPr>
        <w:t xml:space="preserve"> </w:t>
      </w:r>
      <w:r w:rsidRPr="003E5410">
        <w:rPr>
          <w:color w:val="231F20"/>
          <w:spacing w:val="-2"/>
          <w:sz w:val="28"/>
          <w:szCs w:val="28"/>
        </w:rPr>
        <w:t>получают</w:t>
      </w:r>
      <w:r w:rsidRPr="003E5410">
        <w:rPr>
          <w:color w:val="231F20"/>
          <w:spacing w:val="-10"/>
          <w:sz w:val="28"/>
          <w:szCs w:val="28"/>
        </w:rPr>
        <w:t xml:space="preserve"> </w:t>
      </w:r>
      <w:r w:rsidRPr="003E5410">
        <w:rPr>
          <w:color w:val="231F20"/>
          <w:spacing w:val="-2"/>
          <w:sz w:val="28"/>
          <w:szCs w:val="28"/>
        </w:rPr>
        <w:t>с</w:t>
      </w:r>
      <w:r w:rsidRPr="003E5410">
        <w:rPr>
          <w:color w:val="231F20"/>
          <w:spacing w:val="-10"/>
          <w:sz w:val="28"/>
          <w:szCs w:val="28"/>
        </w:rPr>
        <w:t xml:space="preserve"> </w:t>
      </w:r>
      <w:r w:rsidRPr="003E5410">
        <w:rPr>
          <w:color w:val="231F20"/>
          <w:spacing w:val="-2"/>
          <w:sz w:val="28"/>
          <w:szCs w:val="28"/>
        </w:rPr>
        <w:t>продольного</w:t>
      </w:r>
      <w:r w:rsidRPr="003E5410">
        <w:rPr>
          <w:color w:val="231F20"/>
          <w:spacing w:val="-10"/>
          <w:sz w:val="28"/>
          <w:szCs w:val="28"/>
        </w:rPr>
        <w:t xml:space="preserve"> </w:t>
      </w:r>
      <w:r w:rsidRPr="003E5410">
        <w:rPr>
          <w:color w:val="231F20"/>
          <w:spacing w:val="-1"/>
          <w:sz w:val="28"/>
          <w:szCs w:val="28"/>
        </w:rPr>
        <w:t>профиля</w:t>
      </w:r>
      <w:r w:rsidRPr="003E5410">
        <w:rPr>
          <w:color w:val="231F20"/>
          <w:spacing w:val="-10"/>
          <w:sz w:val="28"/>
          <w:szCs w:val="28"/>
        </w:rPr>
        <w:t xml:space="preserve"> </w:t>
      </w:r>
      <w:r w:rsidRPr="003E5410">
        <w:rPr>
          <w:color w:val="231F20"/>
          <w:spacing w:val="-1"/>
          <w:sz w:val="28"/>
          <w:szCs w:val="28"/>
        </w:rPr>
        <w:t>автодороги.</w:t>
      </w:r>
      <w:r w:rsidRPr="003E5410">
        <w:rPr>
          <w:color w:val="231F20"/>
          <w:spacing w:val="-10"/>
          <w:sz w:val="28"/>
          <w:szCs w:val="28"/>
        </w:rPr>
        <w:t xml:space="preserve"> </w:t>
      </w:r>
      <w:r w:rsidRPr="003E5410">
        <w:rPr>
          <w:color w:val="231F20"/>
          <w:spacing w:val="-1"/>
          <w:sz w:val="28"/>
          <w:szCs w:val="28"/>
        </w:rPr>
        <w:t>Графы</w:t>
      </w:r>
      <w:r w:rsidRPr="003E5410">
        <w:rPr>
          <w:color w:val="231F20"/>
          <w:spacing w:val="-50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поперечного</w:t>
      </w:r>
      <w:r w:rsidRPr="003E5410">
        <w:rPr>
          <w:color w:val="231F20"/>
          <w:spacing w:val="23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профиля</w:t>
      </w:r>
      <w:r w:rsidRPr="003E5410">
        <w:rPr>
          <w:color w:val="231F20"/>
          <w:spacing w:val="2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автодороги</w:t>
      </w:r>
      <w:r w:rsidRPr="003E5410">
        <w:rPr>
          <w:color w:val="231F20"/>
          <w:spacing w:val="2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заполняют</w:t>
      </w:r>
      <w:r w:rsidRPr="003E5410">
        <w:rPr>
          <w:color w:val="231F20"/>
          <w:spacing w:val="2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в</w:t>
      </w:r>
      <w:r w:rsidRPr="003E5410">
        <w:rPr>
          <w:color w:val="231F20"/>
          <w:spacing w:val="2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соответствии</w:t>
      </w:r>
      <w:r w:rsidRPr="003E5410">
        <w:rPr>
          <w:color w:val="231F20"/>
          <w:spacing w:val="-50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с</w:t>
      </w:r>
      <w:r w:rsidRPr="003E5410">
        <w:rPr>
          <w:color w:val="231F20"/>
          <w:spacing w:val="-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их наименованиями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 ГОСТ Р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21.1701.</w:t>
      </w:r>
    </w:p>
    <w:p w:rsidR="003E5410" w:rsidRPr="003E5410" w:rsidRDefault="003E5410" w:rsidP="003E5410">
      <w:pPr>
        <w:pStyle w:val="a3"/>
        <w:ind w:firstLine="709"/>
        <w:rPr>
          <w:sz w:val="28"/>
          <w:szCs w:val="28"/>
        </w:rPr>
      </w:pPr>
      <w:r w:rsidRPr="003E5410">
        <w:rPr>
          <w:color w:val="231F20"/>
          <w:w w:val="95"/>
          <w:sz w:val="28"/>
          <w:szCs w:val="28"/>
        </w:rPr>
        <w:t>Поперечные профили автомобильной дороги выполняют по</w:t>
      </w:r>
      <w:r w:rsidRPr="003E5410">
        <w:rPr>
          <w:color w:val="231F20"/>
          <w:spacing w:val="1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направлению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возрастания</w:t>
      </w:r>
      <w:r w:rsidRPr="003E5410">
        <w:rPr>
          <w:color w:val="231F20"/>
          <w:spacing w:val="-15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указателей</w:t>
      </w:r>
      <w:r w:rsidRPr="003E5410">
        <w:rPr>
          <w:color w:val="231F20"/>
          <w:spacing w:val="-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километров.</w:t>
      </w:r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На</w:t>
      </w:r>
      <w:r w:rsidRPr="003E5410">
        <w:rPr>
          <w:color w:val="231F20"/>
          <w:spacing w:val="-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поперечном</w:t>
      </w:r>
      <w:r w:rsidRPr="003E5410">
        <w:rPr>
          <w:color w:val="231F20"/>
          <w:spacing w:val="-47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профиле</w:t>
      </w:r>
      <w:r w:rsidRPr="003E5410">
        <w:rPr>
          <w:color w:val="231F20"/>
          <w:spacing w:val="4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земляного</w:t>
      </w:r>
      <w:r w:rsidRPr="003E5410">
        <w:rPr>
          <w:color w:val="231F20"/>
          <w:spacing w:val="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полотна</w:t>
      </w:r>
      <w:r w:rsidRPr="003E5410">
        <w:rPr>
          <w:color w:val="231F20"/>
          <w:spacing w:val="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автомобильной</w:t>
      </w:r>
      <w:r w:rsidRPr="003E5410">
        <w:rPr>
          <w:color w:val="231F20"/>
          <w:spacing w:val="4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дороги</w:t>
      </w:r>
      <w:r w:rsidRPr="003E5410">
        <w:rPr>
          <w:color w:val="231F20"/>
          <w:spacing w:val="3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показывают: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53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z w:val="28"/>
          <w:szCs w:val="28"/>
        </w:rPr>
        <w:t>ось</w:t>
      </w:r>
      <w:proofErr w:type="gramEnd"/>
      <w:r w:rsidRPr="003E5410">
        <w:rPr>
          <w:color w:val="231F20"/>
          <w:spacing w:val="-6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проектируемого</w:t>
      </w:r>
      <w:r w:rsidRPr="003E5410">
        <w:rPr>
          <w:color w:val="231F20"/>
          <w:spacing w:val="-6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земляного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полотна;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40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pacing w:val="-1"/>
          <w:sz w:val="28"/>
          <w:szCs w:val="28"/>
        </w:rPr>
        <w:t>линию</w:t>
      </w:r>
      <w:proofErr w:type="gramEnd"/>
      <w:r w:rsidRPr="003E5410">
        <w:rPr>
          <w:color w:val="231F20"/>
          <w:spacing w:val="-13"/>
          <w:sz w:val="28"/>
          <w:szCs w:val="28"/>
        </w:rPr>
        <w:t xml:space="preserve"> </w:t>
      </w:r>
      <w:r w:rsidRPr="003E5410">
        <w:rPr>
          <w:color w:val="231F20"/>
          <w:spacing w:val="-1"/>
          <w:sz w:val="28"/>
          <w:szCs w:val="28"/>
        </w:rPr>
        <w:t>фактической</w:t>
      </w:r>
      <w:r w:rsidRPr="003E5410">
        <w:rPr>
          <w:color w:val="231F20"/>
          <w:spacing w:val="-12"/>
          <w:sz w:val="28"/>
          <w:szCs w:val="28"/>
        </w:rPr>
        <w:t xml:space="preserve"> </w:t>
      </w:r>
      <w:r w:rsidRPr="003E5410">
        <w:rPr>
          <w:color w:val="231F20"/>
          <w:spacing w:val="-1"/>
          <w:sz w:val="28"/>
          <w:szCs w:val="28"/>
        </w:rPr>
        <w:t>поверхности</w:t>
      </w:r>
      <w:r w:rsidRPr="003E5410">
        <w:rPr>
          <w:color w:val="231F20"/>
          <w:spacing w:val="-13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земли</w:t>
      </w:r>
      <w:r w:rsidRPr="003E5410">
        <w:rPr>
          <w:color w:val="231F20"/>
          <w:spacing w:val="-1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</w:t>
      </w:r>
      <w:r w:rsidRPr="003E5410">
        <w:rPr>
          <w:color w:val="231F20"/>
          <w:spacing w:val="-13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линии</w:t>
      </w:r>
      <w:r w:rsidRPr="003E5410">
        <w:rPr>
          <w:color w:val="231F20"/>
          <w:spacing w:val="-1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ординат</w:t>
      </w:r>
      <w:r w:rsidRPr="003E5410">
        <w:rPr>
          <w:color w:val="231F20"/>
          <w:spacing w:val="-50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от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точек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ее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переломов;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61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z w:val="28"/>
          <w:szCs w:val="28"/>
        </w:rPr>
        <w:t>контур</w:t>
      </w:r>
      <w:proofErr w:type="gramEnd"/>
      <w:r w:rsidRPr="003E5410">
        <w:rPr>
          <w:color w:val="231F20"/>
          <w:sz w:val="28"/>
          <w:szCs w:val="28"/>
        </w:rPr>
        <w:t xml:space="preserve"> проектируемого земляного полотна с указанием</w:t>
      </w:r>
      <w:r w:rsidRPr="003E5410">
        <w:rPr>
          <w:color w:val="231F20"/>
          <w:spacing w:val="-50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крутизны</w:t>
      </w:r>
      <w:r w:rsidRPr="003E5410">
        <w:rPr>
          <w:color w:val="231F20"/>
          <w:spacing w:val="-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откосов;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94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z w:val="28"/>
          <w:szCs w:val="28"/>
        </w:rPr>
        <w:t>контур</w:t>
      </w:r>
      <w:proofErr w:type="gramEnd"/>
      <w:r w:rsidRPr="003E5410">
        <w:rPr>
          <w:color w:val="231F20"/>
          <w:sz w:val="28"/>
          <w:szCs w:val="28"/>
        </w:rPr>
        <w:t xml:space="preserve"> водоотводных сооружений, линии ординат от</w:t>
      </w:r>
      <w:r w:rsidRPr="003E5410">
        <w:rPr>
          <w:color w:val="231F20"/>
          <w:spacing w:val="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точек</w:t>
      </w:r>
      <w:r w:rsidRPr="003E5410">
        <w:rPr>
          <w:color w:val="231F20"/>
          <w:spacing w:val="-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их переломов;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37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w w:val="95"/>
          <w:sz w:val="28"/>
          <w:szCs w:val="28"/>
        </w:rPr>
        <w:lastRenderedPageBreak/>
        <w:t>контур</w:t>
      </w:r>
      <w:proofErr w:type="gramEnd"/>
      <w:r w:rsidRPr="003E5410">
        <w:rPr>
          <w:color w:val="231F20"/>
          <w:w w:val="95"/>
          <w:sz w:val="28"/>
          <w:szCs w:val="28"/>
        </w:rPr>
        <w:t xml:space="preserve"> проектируемой поверхности дорожного покрытия</w:t>
      </w:r>
      <w:r w:rsidRPr="003E5410">
        <w:rPr>
          <w:color w:val="231F20"/>
          <w:spacing w:val="1"/>
          <w:w w:val="9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отметки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уровней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(высоты,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глубины)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в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точках</w:t>
      </w:r>
      <w:r w:rsidRPr="003E5410">
        <w:rPr>
          <w:color w:val="231F20"/>
          <w:spacing w:val="-6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ее</w:t>
      </w:r>
      <w:r w:rsidRPr="003E5410">
        <w:rPr>
          <w:color w:val="231F20"/>
          <w:spacing w:val="-6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переломов;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53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z w:val="28"/>
          <w:szCs w:val="28"/>
        </w:rPr>
        <w:t>ширину</w:t>
      </w:r>
      <w:proofErr w:type="gramEnd"/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земляного</w:t>
      </w:r>
      <w:r w:rsidRPr="003E5410">
        <w:rPr>
          <w:color w:val="231F20"/>
          <w:spacing w:val="-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полотна</w:t>
      </w:r>
      <w:r w:rsidRPr="003E5410">
        <w:rPr>
          <w:color w:val="231F20"/>
          <w:spacing w:val="-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</w:t>
      </w:r>
      <w:r w:rsidRPr="003E5410">
        <w:rPr>
          <w:color w:val="231F20"/>
          <w:spacing w:val="-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его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элементов;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38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w w:val="95"/>
          <w:sz w:val="28"/>
          <w:szCs w:val="28"/>
        </w:rPr>
        <w:t>ширину</w:t>
      </w:r>
      <w:proofErr w:type="gramEnd"/>
      <w:r w:rsidRPr="003E5410">
        <w:rPr>
          <w:color w:val="231F20"/>
          <w:spacing w:val="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проезжей</w:t>
      </w:r>
      <w:r w:rsidRPr="003E5410">
        <w:rPr>
          <w:color w:val="231F20"/>
          <w:spacing w:val="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части,</w:t>
      </w:r>
      <w:r w:rsidRPr="003E5410">
        <w:rPr>
          <w:color w:val="231F20"/>
          <w:spacing w:val="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разделительной</w:t>
      </w:r>
      <w:r w:rsidRPr="003E5410">
        <w:rPr>
          <w:color w:val="231F20"/>
          <w:spacing w:val="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полосы,</w:t>
      </w:r>
      <w:r w:rsidRPr="003E5410">
        <w:rPr>
          <w:color w:val="231F20"/>
          <w:spacing w:val="16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обочин</w:t>
      </w:r>
      <w:r w:rsidRPr="003E5410">
        <w:rPr>
          <w:color w:val="231F20"/>
          <w:spacing w:val="1"/>
          <w:w w:val="9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 укрепительных полос;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34"/>
        </w:tabs>
        <w:spacing w:before="0"/>
        <w:rPr>
          <w:sz w:val="28"/>
          <w:szCs w:val="28"/>
        </w:rPr>
      </w:pPr>
      <w:r w:rsidRPr="003E5410">
        <w:rPr>
          <w:color w:val="231F20"/>
          <w:w w:val="95"/>
          <w:sz w:val="28"/>
          <w:szCs w:val="28"/>
        </w:rPr>
        <w:t>направление и величину уклонов верха земляного полотна</w:t>
      </w:r>
      <w:r w:rsidRPr="003E5410">
        <w:rPr>
          <w:color w:val="231F20"/>
          <w:spacing w:val="-47"/>
          <w:w w:val="9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поверхности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дорожной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одежды;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53"/>
        </w:tabs>
        <w:spacing w:before="0"/>
        <w:rPr>
          <w:sz w:val="28"/>
          <w:szCs w:val="28"/>
        </w:rPr>
      </w:pPr>
      <w:r w:rsidRPr="003E5410">
        <w:rPr>
          <w:color w:val="231F20"/>
          <w:sz w:val="28"/>
          <w:szCs w:val="28"/>
        </w:rPr>
        <w:t>конструкцию</w:t>
      </w:r>
      <w:r w:rsidRPr="003E5410">
        <w:rPr>
          <w:color w:val="231F20"/>
          <w:spacing w:val="-1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дорожной</w:t>
      </w:r>
      <w:r w:rsidRPr="003E5410">
        <w:rPr>
          <w:color w:val="231F20"/>
          <w:spacing w:val="-1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одежды</w:t>
      </w:r>
      <w:r w:rsidRPr="003E5410">
        <w:rPr>
          <w:color w:val="231F20"/>
          <w:spacing w:val="-1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(схематично);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59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z w:val="28"/>
          <w:szCs w:val="28"/>
        </w:rPr>
        <w:t>контур</w:t>
      </w:r>
      <w:proofErr w:type="gramEnd"/>
      <w:r w:rsidRPr="003E5410">
        <w:rPr>
          <w:color w:val="231F20"/>
          <w:spacing w:val="-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</w:t>
      </w:r>
      <w:r w:rsidRPr="003E5410">
        <w:rPr>
          <w:color w:val="231F20"/>
          <w:spacing w:val="-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величину</w:t>
      </w:r>
      <w:r w:rsidRPr="003E5410">
        <w:rPr>
          <w:color w:val="231F20"/>
          <w:spacing w:val="-3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срезки</w:t>
      </w:r>
      <w:r w:rsidRPr="003E5410">
        <w:rPr>
          <w:color w:val="231F20"/>
          <w:spacing w:val="-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плодородного</w:t>
      </w:r>
      <w:r w:rsidRPr="003E5410">
        <w:rPr>
          <w:color w:val="231F20"/>
          <w:spacing w:val="-3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слоя,</w:t>
      </w:r>
      <w:r w:rsidRPr="003E5410">
        <w:rPr>
          <w:color w:val="231F20"/>
          <w:spacing w:val="-4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удаления</w:t>
      </w:r>
      <w:r w:rsidRPr="003E5410">
        <w:rPr>
          <w:color w:val="231F20"/>
          <w:spacing w:val="-50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торфа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замены непригодного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грунта;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28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pacing w:val="-1"/>
          <w:w w:val="95"/>
          <w:sz w:val="28"/>
          <w:szCs w:val="28"/>
        </w:rPr>
        <w:t>инженерные</w:t>
      </w:r>
      <w:proofErr w:type="gramEnd"/>
      <w:r w:rsidRPr="003E5410">
        <w:rPr>
          <w:color w:val="231F20"/>
          <w:spacing w:val="-16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коммуникации,</w:t>
      </w:r>
      <w:r w:rsidRPr="003E5410">
        <w:rPr>
          <w:color w:val="231F20"/>
          <w:spacing w:val="-15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их</w:t>
      </w:r>
      <w:r w:rsidRPr="003E5410">
        <w:rPr>
          <w:color w:val="231F20"/>
          <w:spacing w:val="-15"/>
          <w:w w:val="95"/>
          <w:sz w:val="28"/>
          <w:szCs w:val="28"/>
        </w:rPr>
        <w:t xml:space="preserve"> </w:t>
      </w:r>
      <w:r w:rsidRPr="003E5410">
        <w:rPr>
          <w:color w:val="231F20"/>
          <w:spacing w:val="-1"/>
          <w:w w:val="95"/>
          <w:sz w:val="28"/>
          <w:szCs w:val="28"/>
        </w:rPr>
        <w:t>обозначение,</w:t>
      </w:r>
      <w:r w:rsidRPr="003E5410">
        <w:rPr>
          <w:color w:val="231F20"/>
          <w:spacing w:val="-15"/>
          <w:w w:val="95"/>
          <w:sz w:val="28"/>
          <w:szCs w:val="28"/>
        </w:rPr>
        <w:t xml:space="preserve"> </w:t>
      </w:r>
      <w:r w:rsidRPr="003E5410">
        <w:rPr>
          <w:color w:val="231F20"/>
          <w:w w:val="95"/>
          <w:sz w:val="28"/>
          <w:szCs w:val="28"/>
        </w:rPr>
        <w:t>наименование</w:t>
      </w:r>
      <w:r w:rsidRPr="003E5410">
        <w:rPr>
          <w:color w:val="231F20"/>
          <w:spacing w:val="-48"/>
          <w:w w:val="9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и</w:t>
      </w:r>
      <w:r w:rsidRPr="003E5410">
        <w:rPr>
          <w:color w:val="231F20"/>
          <w:spacing w:val="-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отметки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уровней,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на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которых</w:t>
      </w:r>
      <w:r w:rsidRPr="003E5410">
        <w:rPr>
          <w:color w:val="231F20"/>
          <w:spacing w:val="-2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они</w:t>
      </w:r>
      <w:r w:rsidRPr="003E5410">
        <w:rPr>
          <w:color w:val="231F20"/>
          <w:spacing w:val="-1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проложены;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53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z w:val="28"/>
          <w:szCs w:val="28"/>
        </w:rPr>
        <w:t>привязку</w:t>
      </w:r>
      <w:proofErr w:type="gramEnd"/>
      <w:r w:rsidRPr="003E5410">
        <w:rPr>
          <w:color w:val="231F20"/>
          <w:spacing w:val="-9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поперечного</w:t>
      </w:r>
      <w:r w:rsidRPr="003E5410">
        <w:rPr>
          <w:color w:val="231F20"/>
          <w:spacing w:val="-9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профиля</w:t>
      </w:r>
      <w:r w:rsidRPr="003E5410">
        <w:rPr>
          <w:color w:val="231F20"/>
          <w:spacing w:val="-8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к</w:t>
      </w:r>
      <w:r w:rsidRPr="003E5410">
        <w:rPr>
          <w:color w:val="231F20"/>
          <w:spacing w:val="-9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пикету;</w:t>
      </w:r>
    </w:p>
    <w:p w:rsidR="003E5410" w:rsidRPr="003E5410" w:rsidRDefault="003E5410" w:rsidP="003E5410">
      <w:pPr>
        <w:pStyle w:val="a5"/>
        <w:numPr>
          <w:ilvl w:val="0"/>
          <w:numId w:val="2"/>
        </w:numPr>
        <w:tabs>
          <w:tab w:val="left" w:pos="653"/>
        </w:tabs>
        <w:spacing w:before="0"/>
        <w:rPr>
          <w:sz w:val="28"/>
          <w:szCs w:val="28"/>
        </w:rPr>
      </w:pPr>
      <w:proofErr w:type="gramStart"/>
      <w:r w:rsidRPr="003E5410">
        <w:rPr>
          <w:color w:val="231F20"/>
          <w:sz w:val="28"/>
          <w:szCs w:val="28"/>
        </w:rPr>
        <w:t>рабочие</w:t>
      </w:r>
      <w:proofErr w:type="gramEnd"/>
      <w:r w:rsidRPr="003E5410">
        <w:rPr>
          <w:color w:val="231F20"/>
          <w:spacing w:val="-6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отметки</w:t>
      </w:r>
      <w:r w:rsidRPr="003E5410">
        <w:rPr>
          <w:color w:val="231F20"/>
          <w:spacing w:val="-6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земляного</w:t>
      </w:r>
      <w:r w:rsidRPr="003E5410">
        <w:rPr>
          <w:color w:val="231F20"/>
          <w:spacing w:val="-5"/>
          <w:sz w:val="28"/>
          <w:szCs w:val="28"/>
        </w:rPr>
        <w:t xml:space="preserve"> </w:t>
      </w:r>
      <w:r w:rsidRPr="003E5410">
        <w:rPr>
          <w:color w:val="231F20"/>
          <w:sz w:val="28"/>
          <w:szCs w:val="28"/>
        </w:rPr>
        <w:t>полотна.</w:t>
      </w:r>
    </w:p>
    <w:p w:rsidR="003E5410" w:rsidRDefault="003E5410" w:rsidP="003E541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pacing w:val="-1"/>
          <w:sz w:val="28"/>
          <w:szCs w:val="28"/>
        </w:rPr>
      </w:pP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Поперечные</w:t>
      </w:r>
      <w:r w:rsidRPr="003E5410">
        <w:rPr>
          <w:rFonts w:ascii="Times New Roman" w:hAnsi="Times New Roman" w:cs="Times New Roman"/>
          <w:color w:val="231F20"/>
          <w:spacing w:val="-13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профили</w:t>
      </w:r>
      <w:r w:rsidRPr="003E5410">
        <w:rPr>
          <w:rFonts w:ascii="Times New Roman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конструкций</w:t>
      </w:r>
      <w:r w:rsidRPr="003E5410">
        <w:rPr>
          <w:rFonts w:ascii="Times New Roman" w:hAnsi="Times New Roman" w:cs="Times New Roman"/>
          <w:color w:val="231F20"/>
          <w:spacing w:val="-13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земляного</w:t>
      </w:r>
      <w:r w:rsidRPr="003E5410">
        <w:rPr>
          <w:rFonts w:ascii="Times New Roman" w:hAnsi="Times New Roman" w:cs="Times New Roman"/>
          <w:color w:val="231F20"/>
          <w:spacing w:val="-12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полотна,</w:t>
      </w:r>
      <w:r w:rsidRPr="003E5410">
        <w:rPr>
          <w:rFonts w:ascii="Times New Roman" w:hAnsi="Times New Roman" w:cs="Times New Roman"/>
          <w:color w:val="231F20"/>
          <w:spacing w:val="-13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различающиеся конфигурацией, высотой насыпи или глубиной</w:t>
      </w:r>
      <w:r w:rsidRPr="003E5410">
        <w:rPr>
          <w:rFonts w:ascii="Times New Roman" w:hAnsi="Times New Roman" w:cs="Times New Roman"/>
          <w:color w:val="231F20"/>
          <w:spacing w:val="1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выемки, крутизной откосов и т. д., обозначают следующим</w:t>
      </w:r>
      <w:r w:rsidRPr="003E5410">
        <w:rPr>
          <w:rFonts w:ascii="Times New Roman" w:hAnsi="Times New Roman" w:cs="Times New Roman"/>
          <w:color w:val="231F20"/>
          <w:spacing w:val="1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образом:</w:t>
      </w:r>
      <w:r w:rsidRPr="003E5410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тип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тип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д.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поперечных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профилях</w:t>
      </w:r>
      <w:r w:rsidRPr="003E5410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z w:val="28"/>
          <w:szCs w:val="28"/>
        </w:rPr>
        <w:t>соответ</w:t>
      </w:r>
      <w:r w:rsidRPr="003E5410">
        <w:rPr>
          <w:rFonts w:ascii="Times New Roman" w:hAnsi="Times New Roman" w:cs="Times New Roman"/>
          <w:color w:val="231F20"/>
          <w:spacing w:val="-2"/>
          <w:sz w:val="28"/>
          <w:szCs w:val="28"/>
        </w:rPr>
        <w:t>ствующего</w:t>
      </w:r>
      <w:r w:rsidRPr="003E5410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типа</w:t>
      </w:r>
      <w:r w:rsidRPr="003E5410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указывают</w:t>
      </w:r>
      <w:r w:rsidRPr="003E5410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условия</w:t>
      </w:r>
      <w:r w:rsidRPr="003E5410">
        <w:rPr>
          <w:rFonts w:ascii="Times New Roman" w:hAnsi="Times New Roman" w:cs="Times New Roman"/>
          <w:color w:val="231F20"/>
          <w:spacing w:val="-13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применения</w:t>
      </w:r>
      <w:r w:rsidRPr="003E5410">
        <w:rPr>
          <w:rFonts w:ascii="Times New Roman" w:hAnsi="Times New Roman" w:cs="Times New Roman"/>
          <w:color w:val="231F20"/>
          <w:spacing w:val="-13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данного</w:t>
      </w:r>
      <w:r w:rsidRPr="003E5410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3E5410">
        <w:rPr>
          <w:rFonts w:ascii="Times New Roman" w:hAnsi="Times New Roman" w:cs="Times New Roman"/>
          <w:color w:val="231F20"/>
          <w:spacing w:val="-1"/>
          <w:sz w:val="28"/>
          <w:szCs w:val="28"/>
        </w:rPr>
        <w:t>типа.</w:t>
      </w:r>
    </w:p>
    <w:p w:rsidR="00563495" w:rsidRDefault="00563495" w:rsidP="00563495">
      <w:pPr>
        <w:spacing w:after="0" w:line="240" w:lineRule="auto"/>
        <w:jc w:val="both"/>
        <w:rPr>
          <w:rFonts w:ascii="Times New Roman" w:hAnsi="Times New Roman" w:cs="Times New Roman"/>
          <w:color w:val="231F2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7B8DDC" wp14:editId="603C6B4C">
            <wp:extent cx="5562600" cy="50006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410" w:rsidRDefault="003E5410" w:rsidP="005634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63495" w:rsidRDefault="00563495" w:rsidP="005634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0B48BE6" wp14:editId="5680BC1C">
            <wp:extent cx="5334000" cy="3857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495" w:rsidRPr="00563495" w:rsidRDefault="00563495" w:rsidP="00563495">
      <w:pPr>
        <w:pStyle w:val="1"/>
        <w:ind w:left="2002" w:right="1929"/>
        <w:rPr>
          <w:sz w:val="28"/>
          <w:szCs w:val="28"/>
        </w:rPr>
      </w:pPr>
      <w:r w:rsidRPr="00563495">
        <w:rPr>
          <w:color w:val="231F20"/>
          <w:sz w:val="28"/>
          <w:szCs w:val="28"/>
        </w:rPr>
        <w:t>Задание</w:t>
      </w:r>
    </w:p>
    <w:p w:rsidR="00563495" w:rsidRPr="00563495" w:rsidRDefault="00563495" w:rsidP="005634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3495">
        <w:rPr>
          <w:rFonts w:ascii="Times New Roman" w:hAnsi="Times New Roman" w:cs="Times New Roman"/>
          <w:color w:val="231F20"/>
          <w:sz w:val="28"/>
          <w:szCs w:val="28"/>
        </w:rPr>
        <w:t>Запроектировать поперечные профили автомобильной до</w:t>
      </w:r>
      <w:r w:rsidRPr="00563495">
        <w:rPr>
          <w:rFonts w:ascii="Times New Roman" w:hAnsi="Times New Roman" w:cs="Times New Roman"/>
          <w:color w:val="231F20"/>
          <w:spacing w:val="-50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w w:val="95"/>
          <w:sz w:val="28"/>
          <w:szCs w:val="28"/>
        </w:rPr>
        <w:t>роги</w:t>
      </w:r>
      <w:bookmarkStart w:id="0" w:name="_GoBack"/>
      <w:bookmarkEnd w:id="0"/>
      <w:r w:rsidRPr="00563495">
        <w:rPr>
          <w:rFonts w:ascii="Times New Roman" w:hAnsi="Times New Roman" w:cs="Times New Roman"/>
          <w:color w:val="231F20"/>
          <w:w w:val="95"/>
          <w:sz w:val="28"/>
          <w:szCs w:val="28"/>
        </w:rPr>
        <w:t xml:space="preserve"> в соответствии с ГОСТ Р 52399 и СП 34.13330 в программе</w:t>
      </w:r>
      <w:r w:rsidRPr="00563495">
        <w:rPr>
          <w:rFonts w:ascii="Times New Roman" w:hAnsi="Times New Roman" w:cs="Times New Roman"/>
          <w:color w:val="231F20"/>
          <w:spacing w:val="-47"/>
          <w:w w:val="95"/>
          <w:sz w:val="28"/>
          <w:szCs w:val="28"/>
        </w:rPr>
        <w:t xml:space="preserve"> </w:t>
      </w:r>
      <w:proofErr w:type="spellStart"/>
      <w:r w:rsidRPr="00563495">
        <w:rPr>
          <w:rFonts w:ascii="Times New Roman" w:hAnsi="Times New Roman" w:cs="Times New Roman"/>
          <w:i/>
          <w:color w:val="231F20"/>
          <w:sz w:val="28"/>
          <w:szCs w:val="28"/>
        </w:rPr>
        <w:t>AutoCAD</w:t>
      </w:r>
      <w:proofErr w:type="spellEnd"/>
      <w:r w:rsidRPr="00563495">
        <w:rPr>
          <w:rFonts w:ascii="Times New Roman" w:hAnsi="Times New Roman" w:cs="Times New Roman"/>
          <w:i/>
          <w:color w:val="231F20"/>
          <w:spacing w:val="-10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Pr="00563495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масштабе</w:t>
      </w:r>
      <w:r w:rsidRPr="00563495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1:200.</w:t>
      </w:r>
      <w:r w:rsidRPr="00563495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Поперечные</w:t>
      </w:r>
      <w:r w:rsidRPr="00563495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профили</w:t>
      </w:r>
      <w:r w:rsidRPr="00563495">
        <w:rPr>
          <w:rFonts w:ascii="Times New Roman" w:hAnsi="Times New Roman" w:cs="Times New Roman"/>
          <w:color w:val="231F20"/>
          <w:spacing w:val="-9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обозначить:</w:t>
      </w:r>
      <w:r w:rsidRPr="00563495">
        <w:rPr>
          <w:rFonts w:ascii="Times New Roman" w:hAnsi="Times New Roman" w:cs="Times New Roman"/>
          <w:color w:val="231F20"/>
          <w:spacing w:val="-50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тип 1, тип 2 и т. д., различающиеся конфигурацией, высотой</w:t>
      </w:r>
      <w:r w:rsidRPr="00563495">
        <w:rPr>
          <w:rFonts w:ascii="Times New Roman" w:hAnsi="Times New Roman" w:cs="Times New Roman"/>
          <w:color w:val="231F20"/>
          <w:spacing w:val="1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насыпи или глубиной выемки, крутизной откосов, наличием</w:t>
      </w:r>
      <w:r w:rsidRPr="00563495">
        <w:rPr>
          <w:rFonts w:ascii="Times New Roman" w:hAnsi="Times New Roman" w:cs="Times New Roman"/>
          <w:color w:val="231F20"/>
          <w:spacing w:val="1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кюветов</w:t>
      </w:r>
      <w:r w:rsidRPr="00563495">
        <w:rPr>
          <w:rFonts w:ascii="Times New Roman" w:hAnsi="Times New Roman" w:cs="Times New Roman"/>
          <w:color w:val="231F20"/>
          <w:spacing w:val="-2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color w:val="231F20"/>
          <w:sz w:val="28"/>
          <w:szCs w:val="28"/>
        </w:rPr>
        <w:t>или виража.</w:t>
      </w:r>
    </w:p>
    <w:sectPr w:rsidR="00563495" w:rsidRPr="005634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53181C"/>
    <w:multiLevelType w:val="hybridMultilevel"/>
    <w:tmpl w:val="1CFC5A36"/>
    <w:lvl w:ilvl="0" w:tplc="0419000B">
      <w:start w:val="1"/>
      <w:numFmt w:val="bullet"/>
      <w:lvlText w:val=""/>
      <w:lvlJc w:val="left"/>
      <w:pPr>
        <w:ind w:left="107" w:hanging="263"/>
      </w:pPr>
      <w:rPr>
        <w:rFonts w:ascii="Wingdings" w:hAnsi="Wingdings" w:hint="default"/>
        <w:color w:val="231F20"/>
        <w:w w:val="100"/>
        <w:sz w:val="21"/>
        <w:szCs w:val="21"/>
        <w:lang w:val="ru-RU" w:eastAsia="en-US" w:bidi="ar-SA"/>
      </w:rPr>
    </w:lvl>
    <w:lvl w:ilvl="1" w:tplc="E1B439C0">
      <w:numFmt w:val="bullet"/>
      <w:lvlText w:val="•"/>
      <w:lvlJc w:val="left"/>
      <w:pPr>
        <w:ind w:left="660" w:hanging="263"/>
      </w:pPr>
      <w:rPr>
        <w:rFonts w:hint="default"/>
        <w:lang w:val="ru-RU" w:eastAsia="en-US" w:bidi="ar-SA"/>
      </w:rPr>
    </w:lvl>
    <w:lvl w:ilvl="2" w:tplc="09242D9C">
      <w:numFmt w:val="bullet"/>
      <w:lvlText w:val="•"/>
      <w:lvlJc w:val="left"/>
      <w:pPr>
        <w:ind w:left="1220" w:hanging="263"/>
      </w:pPr>
      <w:rPr>
        <w:rFonts w:hint="default"/>
        <w:lang w:val="ru-RU" w:eastAsia="en-US" w:bidi="ar-SA"/>
      </w:rPr>
    </w:lvl>
    <w:lvl w:ilvl="3" w:tplc="217ACA72">
      <w:numFmt w:val="bullet"/>
      <w:lvlText w:val="•"/>
      <w:lvlJc w:val="left"/>
      <w:pPr>
        <w:ind w:left="1781" w:hanging="263"/>
      </w:pPr>
      <w:rPr>
        <w:rFonts w:hint="default"/>
        <w:lang w:val="ru-RU" w:eastAsia="en-US" w:bidi="ar-SA"/>
      </w:rPr>
    </w:lvl>
    <w:lvl w:ilvl="4" w:tplc="FE48DE04">
      <w:numFmt w:val="bullet"/>
      <w:lvlText w:val="•"/>
      <w:lvlJc w:val="left"/>
      <w:pPr>
        <w:ind w:left="2341" w:hanging="263"/>
      </w:pPr>
      <w:rPr>
        <w:rFonts w:hint="default"/>
        <w:lang w:val="ru-RU" w:eastAsia="en-US" w:bidi="ar-SA"/>
      </w:rPr>
    </w:lvl>
    <w:lvl w:ilvl="5" w:tplc="F1029634">
      <w:numFmt w:val="bullet"/>
      <w:lvlText w:val="•"/>
      <w:lvlJc w:val="left"/>
      <w:pPr>
        <w:ind w:left="2901" w:hanging="263"/>
      </w:pPr>
      <w:rPr>
        <w:rFonts w:hint="default"/>
        <w:lang w:val="ru-RU" w:eastAsia="en-US" w:bidi="ar-SA"/>
      </w:rPr>
    </w:lvl>
    <w:lvl w:ilvl="6" w:tplc="C4FA2772">
      <w:numFmt w:val="bullet"/>
      <w:lvlText w:val="•"/>
      <w:lvlJc w:val="left"/>
      <w:pPr>
        <w:ind w:left="3462" w:hanging="263"/>
      </w:pPr>
      <w:rPr>
        <w:rFonts w:hint="default"/>
        <w:lang w:val="ru-RU" w:eastAsia="en-US" w:bidi="ar-SA"/>
      </w:rPr>
    </w:lvl>
    <w:lvl w:ilvl="7" w:tplc="C7DA93BC">
      <w:numFmt w:val="bullet"/>
      <w:lvlText w:val="•"/>
      <w:lvlJc w:val="left"/>
      <w:pPr>
        <w:ind w:left="4022" w:hanging="263"/>
      </w:pPr>
      <w:rPr>
        <w:rFonts w:hint="default"/>
        <w:lang w:val="ru-RU" w:eastAsia="en-US" w:bidi="ar-SA"/>
      </w:rPr>
    </w:lvl>
    <w:lvl w:ilvl="8" w:tplc="255C8304">
      <w:numFmt w:val="bullet"/>
      <w:lvlText w:val="•"/>
      <w:lvlJc w:val="left"/>
      <w:pPr>
        <w:ind w:left="4582" w:hanging="263"/>
      </w:pPr>
      <w:rPr>
        <w:rFonts w:hint="default"/>
        <w:lang w:val="ru-RU" w:eastAsia="en-US" w:bidi="ar-SA"/>
      </w:rPr>
    </w:lvl>
  </w:abstractNum>
  <w:abstractNum w:abstractNumId="1">
    <w:nsid w:val="5A315E06"/>
    <w:multiLevelType w:val="hybridMultilevel"/>
    <w:tmpl w:val="AD60E012"/>
    <w:lvl w:ilvl="0" w:tplc="D05A9F8A">
      <w:numFmt w:val="bullet"/>
      <w:lvlText w:val="—"/>
      <w:lvlJc w:val="left"/>
      <w:pPr>
        <w:ind w:left="107" w:hanging="263"/>
      </w:pPr>
      <w:rPr>
        <w:rFonts w:ascii="Times New Roman" w:eastAsia="Times New Roman" w:hAnsi="Times New Roman" w:cs="Times New Roman" w:hint="default"/>
        <w:color w:val="231F20"/>
        <w:w w:val="100"/>
        <w:sz w:val="21"/>
        <w:szCs w:val="21"/>
        <w:lang w:val="ru-RU" w:eastAsia="en-US" w:bidi="ar-SA"/>
      </w:rPr>
    </w:lvl>
    <w:lvl w:ilvl="1" w:tplc="E1B439C0">
      <w:numFmt w:val="bullet"/>
      <w:lvlText w:val="•"/>
      <w:lvlJc w:val="left"/>
      <w:pPr>
        <w:ind w:left="660" w:hanging="263"/>
      </w:pPr>
      <w:rPr>
        <w:rFonts w:hint="default"/>
        <w:lang w:val="ru-RU" w:eastAsia="en-US" w:bidi="ar-SA"/>
      </w:rPr>
    </w:lvl>
    <w:lvl w:ilvl="2" w:tplc="09242D9C">
      <w:numFmt w:val="bullet"/>
      <w:lvlText w:val="•"/>
      <w:lvlJc w:val="left"/>
      <w:pPr>
        <w:ind w:left="1220" w:hanging="263"/>
      </w:pPr>
      <w:rPr>
        <w:rFonts w:hint="default"/>
        <w:lang w:val="ru-RU" w:eastAsia="en-US" w:bidi="ar-SA"/>
      </w:rPr>
    </w:lvl>
    <w:lvl w:ilvl="3" w:tplc="217ACA72">
      <w:numFmt w:val="bullet"/>
      <w:lvlText w:val="•"/>
      <w:lvlJc w:val="left"/>
      <w:pPr>
        <w:ind w:left="1781" w:hanging="263"/>
      </w:pPr>
      <w:rPr>
        <w:rFonts w:hint="default"/>
        <w:lang w:val="ru-RU" w:eastAsia="en-US" w:bidi="ar-SA"/>
      </w:rPr>
    </w:lvl>
    <w:lvl w:ilvl="4" w:tplc="FE48DE04">
      <w:numFmt w:val="bullet"/>
      <w:lvlText w:val="•"/>
      <w:lvlJc w:val="left"/>
      <w:pPr>
        <w:ind w:left="2341" w:hanging="263"/>
      </w:pPr>
      <w:rPr>
        <w:rFonts w:hint="default"/>
        <w:lang w:val="ru-RU" w:eastAsia="en-US" w:bidi="ar-SA"/>
      </w:rPr>
    </w:lvl>
    <w:lvl w:ilvl="5" w:tplc="F1029634">
      <w:numFmt w:val="bullet"/>
      <w:lvlText w:val="•"/>
      <w:lvlJc w:val="left"/>
      <w:pPr>
        <w:ind w:left="2901" w:hanging="263"/>
      </w:pPr>
      <w:rPr>
        <w:rFonts w:hint="default"/>
        <w:lang w:val="ru-RU" w:eastAsia="en-US" w:bidi="ar-SA"/>
      </w:rPr>
    </w:lvl>
    <w:lvl w:ilvl="6" w:tplc="C4FA2772">
      <w:numFmt w:val="bullet"/>
      <w:lvlText w:val="•"/>
      <w:lvlJc w:val="left"/>
      <w:pPr>
        <w:ind w:left="3462" w:hanging="263"/>
      </w:pPr>
      <w:rPr>
        <w:rFonts w:hint="default"/>
        <w:lang w:val="ru-RU" w:eastAsia="en-US" w:bidi="ar-SA"/>
      </w:rPr>
    </w:lvl>
    <w:lvl w:ilvl="7" w:tplc="C7DA93BC">
      <w:numFmt w:val="bullet"/>
      <w:lvlText w:val="•"/>
      <w:lvlJc w:val="left"/>
      <w:pPr>
        <w:ind w:left="4022" w:hanging="263"/>
      </w:pPr>
      <w:rPr>
        <w:rFonts w:hint="default"/>
        <w:lang w:val="ru-RU" w:eastAsia="en-US" w:bidi="ar-SA"/>
      </w:rPr>
    </w:lvl>
    <w:lvl w:ilvl="8" w:tplc="255C8304">
      <w:numFmt w:val="bullet"/>
      <w:lvlText w:val="•"/>
      <w:lvlJc w:val="left"/>
      <w:pPr>
        <w:ind w:left="4582" w:hanging="26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9BB"/>
    <w:rsid w:val="000B715D"/>
    <w:rsid w:val="003E5410"/>
    <w:rsid w:val="00563495"/>
    <w:rsid w:val="005F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7E777-DFFA-469F-9FCD-D252E1ADA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E5410"/>
    <w:pPr>
      <w:widowControl w:val="0"/>
      <w:autoSpaceDE w:val="0"/>
      <w:autoSpaceDN w:val="0"/>
      <w:spacing w:before="77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E541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3E541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3E5410"/>
    <w:rPr>
      <w:rFonts w:ascii="Times New Roman" w:eastAsia="Times New Roman" w:hAnsi="Times New Roman" w:cs="Times New Roman"/>
      <w:sz w:val="21"/>
      <w:szCs w:val="21"/>
    </w:rPr>
  </w:style>
  <w:style w:type="paragraph" w:styleId="a5">
    <w:name w:val="List Paragraph"/>
    <w:basedOn w:val="a"/>
    <w:uiPriority w:val="1"/>
    <w:qFormat/>
    <w:rsid w:val="003E5410"/>
    <w:pPr>
      <w:widowControl w:val="0"/>
      <w:autoSpaceDE w:val="0"/>
      <w:autoSpaceDN w:val="0"/>
      <w:spacing w:before="2" w:after="0" w:line="240" w:lineRule="auto"/>
      <w:ind w:left="107" w:firstLine="283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2021-10-11T23:55:00Z</dcterms:created>
  <dcterms:modified xsi:type="dcterms:W3CDTF">2021-10-12T00:15:00Z</dcterms:modified>
</cp:coreProperties>
</file>